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2473"/>
    <w:p w14:paraId="4BC33D66" w14:textId="4C3C5B1A" w:rsidR="009220B6" w:rsidRDefault="009220B6" w:rsidP="009220B6">
      <w:pPr>
        <w:keepNext/>
        <w:spacing w:before="120" w:after="120" w:line="360" w:lineRule="auto"/>
        <w:ind w:left="532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XXIV/</w:t>
      </w:r>
      <w:r>
        <w:rPr>
          <w:color w:val="000000"/>
          <w:u w:color="000000"/>
        </w:rPr>
        <w:t>321</w:t>
      </w:r>
      <w:r>
        <w:rPr>
          <w:color w:val="000000"/>
          <w:u w:color="000000"/>
        </w:rPr>
        <w:t>/26</w:t>
      </w:r>
      <w:r>
        <w:rPr>
          <w:color w:val="000000"/>
          <w:u w:color="000000"/>
        </w:rPr>
        <w:br/>
        <w:t>Rady Miejskiej w Mogilnie</w:t>
      </w:r>
      <w:r>
        <w:rPr>
          <w:color w:val="000000"/>
          <w:u w:color="000000"/>
        </w:rPr>
        <w:br/>
        <w:t>z dnia 18 marca 2026 r.</w:t>
      </w:r>
    </w:p>
    <w:p w14:paraId="1C175F14" w14:textId="77777777" w:rsidR="009220B6" w:rsidRDefault="009220B6" w:rsidP="009220B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ZGŁOSZENIA PROJEKTU W RAMACH</w:t>
      </w:r>
      <w:r>
        <w:rPr>
          <w:b/>
          <w:color w:val="000000"/>
          <w:u w:color="000000"/>
        </w:rPr>
        <w:br/>
        <w:t>MOGILEŃSKIEGO BUDŻETU OBYWATELSKIEGO NA ROK 2027</w:t>
      </w:r>
    </w:p>
    <w:p w14:paraId="47A740C1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projektu:</w:t>
      </w:r>
    </w:p>
    <w:p w14:paraId="766C18AE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2BFBD2FC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6D9C61D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Kategoria projektu (niepotrzebne skreślić):</w:t>
      </w:r>
    </w:p>
    <w:p w14:paraId="1B924C0F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projekt miejski</w:t>
      </w:r>
    </w:p>
    <w:p w14:paraId="567CA94C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projekt wiejski</w:t>
      </w:r>
    </w:p>
    <w:p w14:paraId="0777BE40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 lokalizacji:</w:t>
      </w:r>
    </w:p>
    <w:p w14:paraId="17CA5779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488A759A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2CE7B14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Opis projektu:</w:t>
      </w:r>
    </w:p>
    <w:p w14:paraId="4654517B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2BC6C3C3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350E5C9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518C109B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565FA2F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43B8875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AEED0DC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Uzasadnienie potrzeby:</w:t>
      </w:r>
    </w:p>
    <w:p w14:paraId="66CF7863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404A6088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06610D6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6A08388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6E2F58A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BF27E08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0D9DD02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Kontakt do wnioskodawcy (proszę wypełnić drukowanymi literami):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7279"/>
      </w:tblGrid>
      <w:tr w:rsidR="009220B6" w14:paraId="52577D1C" w14:textId="77777777" w:rsidTr="00FF763A">
        <w:trPr>
          <w:trHeight w:val="46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8958" w14:textId="77777777" w:rsidR="009220B6" w:rsidRDefault="009220B6" w:rsidP="00FF76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B2DC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  <w:tr w:rsidR="009220B6" w14:paraId="2BA9A210" w14:textId="77777777" w:rsidTr="00FF763A">
        <w:trPr>
          <w:trHeight w:val="46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7730" w14:textId="77777777" w:rsidR="009220B6" w:rsidRDefault="009220B6" w:rsidP="00FF76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2202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  <w:tr w:rsidR="009220B6" w14:paraId="790CC43A" w14:textId="77777777" w:rsidTr="00FF763A">
        <w:trPr>
          <w:trHeight w:val="456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FE14" w14:textId="77777777" w:rsidR="009220B6" w:rsidRDefault="009220B6" w:rsidP="00FF76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1CEF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  <w:tr w:rsidR="009220B6" w14:paraId="75EB2B1D" w14:textId="77777777" w:rsidTr="00FF763A">
        <w:trPr>
          <w:trHeight w:val="468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E93E" w14:textId="77777777" w:rsidR="009220B6" w:rsidRDefault="009220B6" w:rsidP="00FF76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D93F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</w:tbl>
    <w:p w14:paraId="59E1E095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4971A771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Planowany budżet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6077"/>
        <w:gridCol w:w="3285"/>
      </w:tblGrid>
      <w:tr w:rsidR="009220B6" w14:paraId="01114663" w14:textId="77777777" w:rsidTr="00FF763A"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88CC" w14:textId="77777777" w:rsidR="009220B6" w:rsidRDefault="009220B6" w:rsidP="00FF76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zadania w ramach projektu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BF6C" w14:textId="77777777" w:rsidR="009220B6" w:rsidRDefault="009220B6" w:rsidP="00FF76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Szacunkowy koszt na dzień złożenia wniosku oraz źródło wyceny (brutto, zaokrąglony do pełnych zł)</w:t>
            </w:r>
          </w:p>
        </w:tc>
      </w:tr>
      <w:tr w:rsidR="009220B6" w14:paraId="519B40CA" w14:textId="77777777" w:rsidTr="00FF763A">
        <w:trPr>
          <w:trHeight w:val="49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07A1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5FCA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A57A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  <w:tr w:rsidR="009220B6" w14:paraId="3AE4C9E4" w14:textId="77777777" w:rsidTr="00FF763A">
        <w:trPr>
          <w:trHeight w:val="49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6ECE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C47A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6EE3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  <w:tr w:rsidR="009220B6" w14:paraId="2E01D3D4" w14:textId="77777777" w:rsidTr="00FF763A">
        <w:trPr>
          <w:trHeight w:val="52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F7FB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5551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C517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  <w:tr w:rsidR="009220B6" w14:paraId="228FD979" w14:textId="77777777" w:rsidTr="00FF763A">
        <w:trPr>
          <w:trHeight w:val="4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4901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6ECC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743B" w14:textId="77777777" w:rsidR="009220B6" w:rsidRDefault="009220B6" w:rsidP="00FF763A">
            <w:pPr>
              <w:rPr>
                <w:color w:val="000000"/>
                <w:u w:color="000000"/>
              </w:rPr>
            </w:pPr>
          </w:p>
        </w:tc>
      </w:tr>
    </w:tbl>
    <w:p w14:paraId="0396A8DD" w14:textId="77777777" w:rsidR="009220B6" w:rsidRDefault="009220B6" w:rsidP="009220B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Dodatkowe załączniki (np. źródło wyceny, zdjęcia, ekspertyzy, rekomendacje, plany sytuacyjne, mapy zasadnicze z zaznaczonym obszarem zadania):</w:t>
      </w:r>
    </w:p>
    <w:p w14:paraId="45D8D8B6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2AFEA153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57FB384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F167193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B0FC4BB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56FB19D7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A1B3A1F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 się z zasadami Mogileńskiego Budżetu Obywatelskiego na rok 2027 i akceptuję jego warunki.</w:t>
      </w:r>
    </w:p>
    <w:p w14:paraId="0191C27C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moje dane są prawdziwe i aktualne. Wyrażam zgodę na przetwarzanie moich danych osobowych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</w:t>
      </w:r>
      <w:proofErr w:type="spellStart"/>
      <w:r>
        <w:rPr>
          <w:color w:val="000000"/>
          <w:u w:color="000000"/>
        </w:rPr>
        <w:t>publ</w:t>
      </w:r>
      <w:proofErr w:type="spellEnd"/>
      <w:r>
        <w:rPr>
          <w:color w:val="000000"/>
          <w:u w:color="000000"/>
        </w:rPr>
        <w:t>. Dz. Urz. UE L Nr 119, s.1 przez Burmistrza Mogilna, ul. Narutowicza 1, 88-300 Mogilno dla potrzeb niezbędnych do: przeprowadzenia konsultacji w ramach Mogileńskiego Budżetu Obywatelskiego na rok 2027, w tym zamieszczenie przesłanego formularza zgłoszeniowego na stronie www.mogilno.pl oraz dla badań opinii i oczekiwań społecznych realizowanych przez Urząd Miejski w Mogilnie.</w:t>
      </w:r>
    </w:p>
    <w:p w14:paraId="4FDEAF0A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 świadomy dobrowolności podania danych i przyjmuję do wiadomości, że przysługuje mi prawo wglądu do podanych danych oraz możliwości ich poprawiania.</w:t>
      </w:r>
    </w:p>
    <w:p w14:paraId="2CEE01FB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Podpis:</w:t>
      </w:r>
    </w:p>
    <w:p w14:paraId="41CEB5FA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</w:p>
    <w:p w14:paraId="32280FB6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Zadania własne gminy wynikające z art. 7 ustawy z dnia 8 marca 1990 r. o samorządzie gminnym:</w:t>
      </w:r>
    </w:p>
    <w:p w14:paraId="45EF956E" w14:textId="77777777" w:rsidR="009220B6" w:rsidRDefault="009220B6" w:rsidP="009220B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Zaspokajanie zbiorowych potrzeb wspólnoty należy do zadań własnych gminy. W szczególności zadania własne obejmują sprawy:</w:t>
      </w:r>
    </w:p>
    <w:p w14:paraId="13446E69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ładu przestrzennego, gospodarki nieruchomościami, ochrony środowiska i przyrody oraz gospodarki wodnej;</w:t>
      </w:r>
    </w:p>
    <w:p w14:paraId="434C76A1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gminnych dróg, ulic, mostów, placów oraz organizacji ruchu drogowego;</w:t>
      </w:r>
    </w:p>
    <w:p w14:paraId="676FD913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wodociągów i zaopatrzenia w wodę, kanalizacji, usuwania i oczyszczania ścieków komunalnych, utrzymania czystości i porządku oraz urządzeń sanitarnych, wysypisk i unieszkodliwiania odpadów komunalnych, zaopatrzenia w energię elektryczną i cieplną oraz gaz;</w:t>
      </w:r>
    </w:p>
    <w:p w14:paraId="48E79EE5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3a) </w:t>
      </w:r>
      <w:r>
        <w:rPr>
          <w:color w:val="000000"/>
          <w:u w:color="000000"/>
        </w:rPr>
        <w:t>działalności w zakresie telekomunikacji;</w:t>
      </w:r>
    </w:p>
    <w:p w14:paraId="78C78DBB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lokalnego transportu zbiorowego;</w:t>
      </w:r>
    </w:p>
    <w:p w14:paraId="1A953745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ochrony zdrowia;</w:t>
      </w:r>
    </w:p>
    <w:p w14:paraId="6976211D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pomocy społecznej, w tym ośrodków i zakładów opiekuńczych;</w:t>
      </w:r>
    </w:p>
    <w:p w14:paraId="73E14793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6a) </w:t>
      </w:r>
      <w:r>
        <w:rPr>
          <w:color w:val="000000"/>
          <w:u w:color="000000"/>
        </w:rPr>
        <w:t>wspierania rodziny i systemu pieczy zastępczej;</w:t>
      </w:r>
    </w:p>
    <w:p w14:paraId="2483BDC7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gminnego budownictwa mieszkaniowego;</w:t>
      </w:r>
    </w:p>
    <w:p w14:paraId="6D143A01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edukacji publicznej;</w:t>
      </w:r>
    </w:p>
    <w:p w14:paraId="3C0239D7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kultury, w tym bibliotek gminnych i innych instytucji kultury oraz ochrony zabytków i opieki nad zabytkami;</w:t>
      </w:r>
    </w:p>
    <w:p w14:paraId="3C71C226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kultury fizycznej i turystyki, w tym terenów rekreacyjnych i urządzeń sportowych;</w:t>
      </w:r>
    </w:p>
    <w:p w14:paraId="73320BDC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targowisk i hal targowych;</w:t>
      </w:r>
    </w:p>
    <w:p w14:paraId="61FDF1E1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zieleni gminnej i </w:t>
      </w:r>
      <w:proofErr w:type="spellStart"/>
      <w:r>
        <w:rPr>
          <w:color w:val="000000"/>
          <w:u w:color="000000"/>
        </w:rPr>
        <w:t>zadrzewień</w:t>
      </w:r>
      <w:proofErr w:type="spellEnd"/>
      <w:r>
        <w:rPr>
          <w:color w:val="000000"/>
          <w:u w:color="000000"/>
        </w:rPr>
        <w:t>;</w:t>
      </w:r>
    </w:p>
    <w:p w14:paraId="6635216C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cmentarzy gminnych;</w:t>
      </w:r>
    </w:p>
    <w:p w14:paraId="1F502087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porządku publicznego i bezpieczeństwa obywateli oraz ochrony przeciwpożarowej i przeciwpowodziowej, w tym wyposażenia i utrzymania gminnego magazynu przeciwpowodziowego;</w:t>
      </w:r>
    </w:p>
    <w:p w14:paraId="5FFC8AEC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14a) </w:t>
      </w:r>
      <w:r>
        <w:rPr>
          <w:color w:val="000000"/>
          <w:u w:color="000000"/>
        </w:rPr>
        <w:t>ochrony ludności i obrony cywilnej, w tym tworzenia i utrzymywania zasobów ochrony ludności, z wyłączeniem zadań określonych w ustawie z dnia 5 grudnia 2024 r. o ochronie ludności i obronie cywilnej (Dz. U. poz. 1907) jako zadania zlecone z zakresu administracji rządowej;</w:t>
      </w:r>
    </w:p>
    <w:p w14:paraId="766A5C31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utrzymania gminnych obiektów i urządzeń użyteczności publicznej oraz obiektów administracyjnych;</w:t>
      </w:r>
    </w:p>
    <w:p w14:paraId="695FC98C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polityki prorodzinnej, w tym zapewnienia kobietom w ciąży opieki socjalnej, medycznej i prawnej;</w:t>
      </w:r>
    </w:p>
    <w:p w14:paraId="1AC3E28B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16a) </w:t>
      </w:r>
      <w:r>
        <w:rPr>
          <w:color w:val="000000"/>
          <w:u w:color="000000"/>
        </w:rPr>
        <w:t>polityki senioralnej;</w:t>
      </w:r>
    </w:p>
    <w:p w14:paraId="67D6AA70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wspierania i upowszechniania idei samorządowej, w tym tworzenia warunków do działania i rozwoju jednostek pomocniczych i wdrażania programów pobudzania aktywności obywatelskiej;</w:t>
      </w:r>
    </w:p>
    <w:p w14:paraId="31557084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promocji gminy;</w:t>
      </w:r>
    </w:p>
    <w:p w14:paraId="35CA4C06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współpracy i działalności na rzecz organizacji pozarządowych oraz podmiotów wymienionych w art. 3 ust. 3 ustawy z dnia 24 kwietnia 2003 r. o działalności pożytku publicznego i o wolontariacie;</w:t>
      </w:r>
    </w:p>
    <w:p w14:paraId="2CD35461" w14:textId="77777777" w:rsidR="009220B6" w:rsidRDefault="009220B6" w:rsidP="009220B6">
      <w:pPr>
        <w:spacing w:before="120" w:after="120"/>
        <w:ind w:left="340" w:hanging="227"/>
        <w:rPr>
          <w:color w:val="000000"/>
          <w:u w:color="000000"/>
        </w:rPr>
        <w:sectPr w:rsidR="009220B6" w:rsidSect="009220B6"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20) </w:t>
      </w:r>
      <w:r>
        <w:rPr>
          <w:color w:val="000000"/>
          <w:u w:color="000000"/>
        </w:rPr>
        <w:t>współpracy ze społecznościami lokalnymi i regionalnymi innych państw.</w:t>
      </w:r>
    </w:p>
    <w:bookmarkEnd w:id="0"/>
    <w:p w14:paraId="4993B072" w14:textId="77777777" w:rsidR="00597EE1" w:rsidRDefault="00597EE1"/>
    <w:sectPr w:rsidR="0059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CAAE" w14:textId="77777777" w:rsidR="009220B6" w:rsidRDefault="009220B6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B6"/>
    <w:rsid w:val="00025860"/>
    <w:rsid w:val="004D2CF2"/>
    <w:rsid w:val="00597EE1"/>
    <w:rsid w:val="007E4FA7"/>
    <w:rsid w:val="0092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E17F"/>
  <w15:chartTrackingRefBased/>
  <w15:docId w15:val="{5D4146F7-5600-4F3F-B62D-A994CCE5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0B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0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0B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0B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0B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0B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0B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0B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0B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0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0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0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0B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0B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0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20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0B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20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0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Kozłowski</dc:creator>
  <cp:keywords/>
  <dc:description/>
  <cp:lastModifiedBy>Błażej Kozłowski</cp:lastModifiedBy>
  <cp:revision>1</cp:revision>
  <dcterms:created xsi:type="dcterms:W3CDTF">2026-04-09T11:07:00Z</dcterms:created>
  <dcterms:modified xsi:type="dcterms:W3CDTF">2026-04-09T11:08:00Z</dcterms:modified>
</cp:coreProperties>
</file>